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C094" w14:textId="2D5CBBEE" w:rsidR="007549B8" w:rsidRDefault="00514C1D" w:rsidP="00514C1D">
      <w:pPr>
        <w:jc w:val="right"/>
        <w:rPr>
          <w:b/>
          <w:bCs/>
        </w:rPr>
      </w:pPr>
      <w:r w:rsidRPr="00514C1D">
        <w:rPr>
          <w:b/>
          <w:bCs/>
        </w:rPr>
        <w:t xml:space="preserve">Załącznik nr </w:t>
      </w:r>
      <w:r w:rsidR="00F2409D">
        <w:rPr>
          <w:b/>
          <w:bCs/>
        </w:rPr>
        <w:t>4</w:t>
      </w:r>
      <w:r w:rsidRPr="00514C1D">
        <w:rPr>
          <w:b/>
          <w:bCs/>
        </w:rPr>
        <w:t xml:space="preserve"> do zapytania ofertowego NR </w:t>
      </w:r>
      <w:r w:rsidR="00FF2E8A">
        <w:rPr>
          <w:b/>
          <w:bCs/>
        </w:rPr>
        <w:t>1w</w:t>
      </w:r>
      <w:r w:rsidR="00FF2E8A" w:rsidRPr="008562E7">
        <w:rPr>
          <w:b/>
          <w:bCs/>
        </w:rPr>
        <w:t>/</w:t>
      </w:r>
      <w:r w:rsidR="00FF2E8A">
        <w:rPr>
          <w:b/>
          <w:bCs/>
        </w:rPr>
        <w:t>02</w:t>
      </w:r>
      <w:r w:rsidR="00FF2E8A" w:rsidRPr="008562E7">
        <w:rPr>
          <w:b/>
          <w:bCs/>
        </w:rPr>
        <w:t>/202</w:t>
      </w:r>
      <w:r w:rsidR="00FF2E8A">
        <w:rPr>
          <w:b/>
          <w:bCs/>
        </w:rPr>
        <w:t>6</w:t>
      </w:r>
    </w:p>
    <w:p w14:paraId="6B6D7F31" w14:textId="77777777" w:rsidR="00514C1D" w:rsidRDefault="00514C1D" w:rsidP="00514C1D">
      <w:pPr>
        <w:jc w:val="right"/>
        <w:rPr>
          <w:b/>
          <w:bCs/>
        </w:rPr>
      </w:pPr>
    </w:p>
    <w:p w14:paraId="53C390BD" w14:textId="6D8E69D4" w:rsidR="00F2409D" w:rsidRDefault="00F2409D" w:rsidP="00F2409D">
      <w:pPr>
        <w:jc w:val="center"/>
        <w:rPr>
          <w:b/>
          <w:bCs/>
        </w:rPr>
      </w:pPr>
      <w:r w:rsidRPr="00F2409D">
        <w:rPr>
          <w:b/>
          <w:bCs/>
        </w:rPr>
        <w:t>KLAUZULA INFORMACYJNA</w:t>
      </w:r>
      <w:r>
        <w:rPr>
          <w:b/>
          <w:bCs/>
        </w:rPr>
        <w:t xml:space="preserve"> </w:t>
      </w:r>
      <w:r w:rsidRPr="00F2409D">
        <w:rPr>
          <w:b/>
          <w:bCs/>
        </w:rPr>
        <w:t>DOTYCZĄCA PRZETWARZANIA DANYCH OSOBOWYCH</w:t>
      </w:r>
    </w:p>
    <w:p w14:paraId="1D983790" w14:textId="77777777" w:rsidR="00F2409D" w:rsidRDefault="00F2409D" w:rsidP="00F2409D">
      <w:pPr>
        <w:jc w:val="both"/>
        <w:rPr>
          <w:b/>
          <w:bCs/>
        </w:rPr>
      </w:pPr>
    </w:p>
    <w:p w14:paraId="1F92F098" w14:textId="0B6C3504" w:rsidR="00F2409D" w:rsidRDefault="00F2409D" w:rsidP="00F2409D">
      <w:pPr>
        <w:jc w:val="both"/>
      </w:pPr>
      <w:r w:rsidRPr="00F2409D">
        <w:t>W związku z Państwa udziałem w realizacji Projektu pn. „</w:t>
      </w:r>
      <w:r w:rsidR="00FF2E8A" w:rsidRPr="0061303C">
        <w:rPr>
          <w:i/>
          <w:iCs/>
        </w:rPr>
        <w:t>Inkubator umiejętności z mocą nowych możliwości</w:t>
      </w:r>
      <w:r w:rsidRPr="00F2409D">
        <w:t xml:space="preserve">” (nr Projektu </w:t>
      </w:r>
      <w:r w:rsidR="00FF2E8A" w:rsidRPr="00FF2E8A">
        <w:t>FEMA.07.05-IP.01-0898/25</w:t>
      </w:r>
      <w:r w:rsidRPr="00F2409D">
        <w:t>) w ramach programu Fundusze</w:t>
      </w:r>
      <w:r>
        <w:rPr>
          <w:i/>
          <w:iCs/>
        </w:rPr>
        <w:t xml:space="preserve"> </w:t>
      </w:r>
      <w:r w:rsidRPr="00F2409D">
        <w:t xml:space="preserve">Europejskie dla </w:t>
      </w:r>
      <w:r w:rsidR="00FF2E8A">
        <w:t>Mazowsza</w:t>
      </w:r>
      <w:r w:rsidRPr="00F2409D">
        <w:t xml:space="preserve"> 2021-2027 na podstawie art. 13 Rozporządzenia Parlamentu Europejskiego i Rady</w:t>
      </w:r>
      <w:r>
        <w:rPr>
          <w:i/>
          <w:iCs/>
        </w:rPr>
        <w:t xml:space="preserve"> </w:t>
      </w:r>
      <w:r w:rsidRPr="00F2409D">
        <w:t>(UE) 2016/679 z dnia 27 kwietnia 2016 r. w sprawie ochrony osób fizycznych w związku z przetwarzaniem danych</w:t>
      </w:r>
      <w:r>
        <w:rPr>
          <w:i/>
          <w:iCs/>
        </w:rPr>
        <w:t xml:space="preserve"> </w:t>
      </w:r>
      <w:r w:rsidRPr="00F2409D">
        <w:t>osobowych i w sprawie swobodnego przepływu takich danych oraz uchylenia dyrektywy 95/46/WE (ogólne</w:t>
      </w:r>
      <w:r>
        <w:rPr>
          <w:i/>
          <w:iCs/>
        </w:rPr>
        <w:t xml:space="preserve"> </w:t>
      </w:r>
      <w:r w:rsidRPr="00F2409D">
        <w:t>rozporządzenie o ochronie danych), informuję iż:</w:t>
      </w:r>
    </w:p>
    <w:p w14:paraId="5312FA62" w14:textId="0D27C51D" w:rsidR="00F2409D" w:rsidRDefault="00F2409D" w:rsidP="00F2409D">
      <w:pPr>
        <w:jc w:val="both"/>
      </w:pPr>
      <w:r>
        <w:t xml:space="preserve">1. Administratorem Państwa danych osobowych </w:t>
      </w:r>
      <w:r w:rsidR="00764559">
        <w:t xml:space="preserve">(na etapie postępowania) </w:t>
      </w:r>
      <w:r>
        <w:t xml:space="preserve">jest </w:t>
      </w:r>
      <w:r w:rsidR="00764559" w:rsidRPr="00764559">
        <w:t>Fundacja Wsparcia Nauki i Biznesu</w:t>
      </w:r>
      <w:r w:rsidR="00764559">
        <w:t xml:space="preserve">, ul. 3 Maja 9 19-300 Ełk, e-mail: </w:t>
      </w:r>
      <w:hyperlink r:id="rId7" w:history="1">
        <w:r w:rsidR="00B70C91" w:rsidRPr="00380989">
          <w:rPr>
            <w:rStyle w:val="Hipercze"/>
          </w:rPr>
          <w:t>biuro@fundacjawnb.org.pl</w:t>
        </w:r>
      </w:hyperlink>
      <w:r w:rsidR="007F2CD5">
        <w:t>. Odrębnym Administratorem/</w:t>
      </w:r>
      <w:r w:rsidR="007F2CD5" w:rsidRPr="007F2CD5">
        <w:t>odbiorc</w:t>
      </w:r>
      <w:r w:rsidR="007F2CD5" w:rsidRPr="007F2CD5">
        <w:t>ą</w:t>
      </w:r>
      <w:r w:rsidR="007F2CD5" w:rsidRPr="007F2CD5">
        <w:t xml:space="preserve"> danych w ramach realizacji programu (kontrole, audyty, obowiązki ustawowe)</w:t>
      </w:r>
      <w:r w:rsidR="007F2CD5">
        <w:t xml:space="preserve"> jest </w:t>
      </w:r>
      <w:r w:rsidR="00E80DD6" w:rsidRPr="00E80DD6">
        <w:t>Mazowiecka Jednostka Wdrażania Programów Unijnych z siedzibą w Warszawie (00-189), ul. Inflancka 4</w:t>
      </w:r>
      <w:r>
        <w:t>, będąc</w:t>
      </w:r>
      <w:r w:rsidR="00764559">
        <w:t>a</w:t>
      </w:r>
      <w:r>
        <w:t xml:space="preserve"> Instytucją Pośredniczącą programu regionalnego Fundusze Europejskie dla </w:t>
      </w:r>
      <w:r w:rsidR="00FF2E8A">
        <w:t>Mazowsza</w:t>
      </w:r>
      <w:r>
        <w:t xml:space="preserve"> 2021-2027 (dalej: Instytucją Pośredniczącą FEM</w:t>
      </w:r>
      <w:r w:rsidR="00FF2E8A">
        <w:t>A</w:t>
      </w:r>
      <w:r>
        <w:t xml:space="preserve"> 2021-2027).</w:t>
      </w:r>
    </w:p>
    <w:p w14:paraId="4B93DF3E" w14:textId="141A6112" w:rsidR="00F2409D" w:rsidRDefault="00F2409D" w:rsidP="00F2409D">
      <w:pPr>
        <w:jc w:val="both"/>
      </w:pPr>
      <w:r>
        <w:t xml:space="preserve">2. Instytucja Pośrednicząca </w:t>
      </w:r>
      <w:r w:rsidR="00FF2E8A">
        <w:t xml:space="preserve">FEMA 2021-2027 </w:t>
      </w:r>
      <w:r>
        <w:t xml:space="preserve">powołała Inspektora Ochrony Danych, z którym kontakt jest możliwy pod adresem email: </w:t>
      </w:r>
      <w:hyperlink r:id="rId8" w:history="1">
        <w:r w:rsidR="00FF2E8A" w:rsidRPr="00B72269">
          <w:rPr>
            <w:rStyle w:val="Hipercze"/>
          </w:rPr>
          <w:t>iod@mazovia.pl</w:t>
        </w:r>
      </w:hyperlink>
      <w:r w:rsidR="00FF2E8A">
        <w:t xml:space="preserve">. </w:t>
      </w:r>
    </w:p>
    <w:p w14:paraId="22512C1F" w14:textId="0539C770" w:rsidR="00F2409D" w:rsidRDefault="00F2409D" w:rsidP="00F2409D">
      <w:pPr>
        <w:jc w:val="both"/>
      </w:pPr>
      <w:r>
        <w:t xml:space="preserve">3. Państwa dane osobowe przetwarzane są na podstawie art. 6 ust.1 lit. c RODO. Oznacza to, że Państwa dane osobowe są niezbędne do wypełnienia przez Instytucję Pośredniczącą </w:t>
      </w:r>
      <w:r w:rsidR="00FF2E8A">
        <w:t xml:space="preserve">FEMA 2021-2027 </w:t>
      </w:r>
      <w:r>
        <w:t xml:space="preserve">obowiązków prawnych ciążących na niej w związku z realizacją programu regionalnego Fundusze Europejskie dla </w:t>
      </w:r>
      <w:r w:rsidR="00FF2E8A">
        <w:t>Mazowsza</w:t>
      </w:r>
      <w:r>
        <w:t xml:space="preserve"> 2021- 2027 (dalej: </w:t>
      </w:r>
      <w:r w:rsidR="00FF2E8A">
        <w:t>FEMA</w:t>
      </w:r>
      <w:r>
        <w:t>). Wspomniane obowiązki prawne ciążące na Instytucji Pośredniczącej FE</w:t>
      </w:r>
      <w:r w:rsidR="00FF2E8A">
        <w:t>MA</w:t>
      </w:r>
      <w:r>
        <w:t xml:space="preserve"> 2021-2027 w związku z realizacją F</w:t>
      </w:r>
      <w:r w:rsidR="00FF2E8A">
        <w:t>EMA</w:t>
      </w:r>
      <w:r>
        <w:t xml:space="preserve"> określone zostały przepisami m.in. w niżej wymienionych aktach prawnych:</w:t>
      </w:r>
    </w:p>
    <w:p w14:paraId="45E24826" w14:textId="34486971" w:rsidR="00F2409D" w:rsidRDefault="00F2409D" w:rsidP="00F2409D">
      <w:pPr>
        <w:jc w:val="both"/>
      </w:pPr>
      <w: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5E3C34C" w14:textId="3B29C8D4" w:rsidR="00F2409D" w:rsidRDefault="00F2409D" w:rsidP="00F2409D">
      <w:pPr>
        <w:jc w:val="both"/>
      </w:pPr>
      <w:r>
        <w:t>2) Rozporządzenie Parlamentu Europejskiego i Rady (UE) 2021/1057 z dnia 24 czerwca 2021 r. ustanawiające Europejski Fundusz Społeczny Plus (EFS+) oraz uchylające rozporządzenie (UE) nr 1296/2013,</w:t>
      </w:r>
    </w:p>
    <w:p w14:paraId="1EE23BAB" w14:textId="1B33B4ED" w:rsidR="00F2409D" w:rsidRDefault="00F2409D" w:rsidP="00F2409D">
      <w:pPr>
        <w:jc w:val="both"/>
      </w:pPr>
      <w:r>
        <w:t>3) Ustawa z dnia 28 kwietnia 2022 r. o zasadach realizacji zadań finansowanych ze środków europejskich w perspektywie finansowej 2021-2027 (dalej: ustawa wdrożeniowa).</w:t>
      </w:r>
    </w:p>
    <w:p w14:paraId="7524CF6E" w14:textId="334BE65D" w:rsidR="00F2409D" w:rsidRDefault="00F2409D" w:rsidP="00F2409D">
      <w:pPr>
        <w:jc w:val="both"/>
      </w:pPr>
      <w:r>
        <w:t>4. Państwa dane osobowe będą przetwarzane wyłącznie w celu wykonania przez Instytucję Pośredniczącą FE</w:t>
      </w:r>
      <w:r w:rsidR="00FF2E8A">
        <w:t>MA</w:t>
      </w:r>
      <w:r>
        <w:t xml:space="preserve"> 2021-2027 określonych prawem obowiązków związanych z przeprowadzeniem </w:t>
      </w:r>
      <w:r>
        <w:lastRenderedPageBreak/>
        <w:t>postępowania mającego na celu wybór podmiotu realizującego projekt w ramach FE</w:t>
      </w:r>
      <w:r w:rsidR="00FF2E8A">
        <w:t>MA</w:t>
      </w:r>
      <w:r>
        <w:t xml:space="preserve"> oraz zawarcia umowy o dofinansowanie projektu.</w:t>
      </w:r>
    </w:p>
    <w:p w14:paraId="6D522B59" w14:textId="59858DA2" w:rsidR="00F2409D" w:rsidRDefault="00F2409D" w:rsidP="00F2409D">
      <w:pPr>
        <w:jc w:val="both"/>
      </w:pPr>
      <w:r>
        <w:t>5. Państwa dane osobowe zgodnie z obowiązującymi przepisami prawa są udostępniane uprawnionym podmiotom i instytucjom, w tym wskazanym w art. 89 ustawy wdrożeniowej, w szczególności:</w:t>
      </w:r>
    </w:p>
    <w:p w14:paraId="6CB728C2" w14:textId="13132D8D" w:rsidR="00F2409D" w:rsidRDefault="00F2409D" w:rsidP="00F2409D">
      <w:pPr>
        <w:jc w:val="both"/>
      </w:pPr>
      <w:r>
        <w:t>1) Ministrowi właściwemu ds. rozwoju regionalnego – Ministrowi Funduszy i Polityki Regionalnej, ul. Wspólna 2/4, 00-926 Warszawa,</w:t>
      </w:r>
    </w:p>
    <w:p w14:paraId="22BA0AD2" w14:textId="308A4534" w:rsidR="00F2409D" w:rsidRDefault="00F2409D" w:rsidP="00F2409D">
      <w:pPr>
        <w:jc w:val="both"/>
      </w:pPr>
      <w:r>
        <w:t>2) Ministrowi właściwemu ds. finansów publicznych – Ministrowi Finansów, ul. Świętokrzyska 12, 00-916 Warszawa,</w:t>
      </w:r>
    </w:p>
    <w:p w14:paraId="563DEBF6" w14:textId="77777777" w:rsidR="00F2409D" w:rsidRDefault="00F2409D" w:rsidP="00F2409D">
      <w:pPr>
        <w:jc w:val="both"/>
      </w:pPr>
      <w:r>
        <w:t>3) Instytucji Audytowej – Szefowi Krajowej Administracji Skarbowej, ul. Świętokrzyska 12, 00-916 Warszawa,</w:t>
      </w:r>
    </w:p>
    <w:p w14:paraId="0A54BA61" w14:textId="20628749" w:rsidR="00F2409D" w:rsidRDefault="00F2409D" w:rsidP="00F2409D">
      <w:pPr>
        <w:jc w:val="both"/>
      </w:pPr>
      <w:r>
        <w:t>4) Instytucji Zarządzającej FE</w:t>
      </w:r>
      <w:r w:rsidR="00FF2E8A">
        <w:t>MA</w:t>
      </w:r>
      <w:r>
        <w:t xml:space="preserve"> 2021-2027 – Województwu </w:t>
      </w:r>
      <w:r w:rsidR="00FF2E8A">
        <w:t>Mazowieckiemu</w:t>
      </w:r>
      <w:r>
        <w:t xml:space="preserve"> reprezentowanemu przez </w:t>
      </w:r>
      <w:r w:rsidR="00FF2E8A" w:rsidRPr="00FF2E8A">
        <w:t>Zarząd Województwa Mazowieckiego, który pełni tę funkcję w ramach Urzędu Marszałkowskiego Województwa Mazowieckiego w Warszawie</w:t>
      </w:r>
      <w:r>
        <w:t>, w zakresie niezbędnym do realizacji ich zadań wynikających z przepisów ustawy wdrożeniowej.</w:t>
      </w:r>
    </w:p>
    <w:p w14:paraId="133313C9" w14:textId="380C177C" w:rsidR="00F2409D" w:rsidRDefault="00F2409D" w:rsidP="00F2409D">
      <w:pPr>
        <w:jc w:val="both"/>
      </w:pPr>
      <w:r>
        <w:t>6. Państwa dane osobowe mogą zostać powierzone lub udostępnione także specjalistycznym podmiotom realizującym badania ewaluacyjne, kontrole i audyty w ramach FE</w:t>
      </w:r>
      <w:r w:rsidR="00FF2E8A">
        <w:t>MA</w:t>
      </w:r>
      <w:r>
        <w:t xml:space="preserve"> na zlecenie Instytucji Zarządzającej i/lub Pośredniczącej FE</w:t>
      </w:r>
      <w:r w:rsidR="00FF2E8A">
        <w:t xml:space="preserve">MA </w:t>
      </w:r>
      <w:r>
        <w:t>2021-2027.</w:t>
      </w:r>
    </w:p>
    <w:p w14:paraId="298AB6CD" w14:textId="77777777" w:rsidR="00F2409D" w:rsidRDefault="00F2409D" w:rsidP="00F2409D">
      <w:pPr>
        <w:jc w:val="both"/>
      </w:pPr>
      <w:r>
        <w:t>7. Państwa dane osobowe nie będą przekazywane do państwa trzeciego lub organizacji międzynarodowej.</w:t>
      </w:r>
    </w:p>
    <w:p w14:paraId="49939377" w14:textId="77777777" w:rsidR="00F2409D" w:rsidRDefault="00F2409D" w:rsidP="00F2409D">
      <w:pPr>
        <w:jc w:val="both"/>
      </w:pPr>
      <w:r>
        <w:t>8. Państwa dane nie będą poddawane zautomatyzowanemu podejmowaniu decyzji.</w:t>
      </w:r>
    </w:p>
    <w:p w14:paraId="67BFCBC7" w14:textId="3EE813A7" w:rsidR="00F2409D" w:rsidRDefault="00F2409D" w:rsidP="00F2409D">
      <w:pPr>
        <w:jc w:val="both"/>
      </w:pPr>
      <w:r>
        <w:t>9. Państwa dane osobowe będą przechowywane przez okres niezbędny do realizacji celów określonych w art. 87 ust. 1 ustawy wdrożeniowej.</w:t>
      </w:r>
    </w:p>
    <w:p w14:paraId="19DB4498" w14:textId="7EAFA0BB" w:rsidR="00F2409D" w:rsidRDefault="00F2409D" w:rsidP="00F2409D">
      <w:pPr>
        <w:jc w:val="both"/>
      </w:pPr>
      <w:r>
        <w:t>10. 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RODO.</w:t>
      </w:r>
    </w:p>
    <w:p w14:paraId="7DCC68B4" w14:textId="32AF4DF2" w:rsidR="00F2409D" w:rsidRDefault="00F2409D" w:rsidP="00F2409D">
      <w:pPr>
        <w:jc w:val="both"/>
      </w:pPr>
      <w:r>
        <w:t>11. Jeżeli uznają Państwo, że przetwarzanie Państwa danych osobowych narusza przepisy o ochronie danych osobowych, mają Państwo prawo wnieść skargę do organu nadzorczego, tj. Prezesa Urzędu Ochrony Danych Osobowych, ul. Stawki 2, 00-193 Warszawa.</w:t>
      </w:r>
    </w:p>
    <w:p w14:paraId="62EED35B" w14:textId="1FDBBBAC" w:rsidR="00F2409D" w:rsidRDefault="00F2409D" w:rsidP="00F2409D">
      <w:pPr>
        <w:jc w:val="both"/>
      </w:pPr>
      <w:r>
        <w:t>12. Podanie Państwa danych jest dobrowolne, aczkolwiek odmowa ich podania będzie równoznaczna z brakiem możliwości udziału w postępowaniu mającym na celu wybór podmiotu realizującego projekt w ramach FE</w:t>
      </w:r>
      <w:r w:rsidR="00FF2E8A">
        <w:t>MA</w:t>
      </w:r>
      <w:r>
        <w:t xml:space="preserve"> oraz zawarcia umowy o dofinansowanie projektu.</w:t>
      </w:r>
    </w:p>
    <w:p w14:paraId="43CF8F25" w14:textId="77777777" w:rsidR="00F2409D" w:rsidRDefault="00F2409D" w:rsidP="00F2409D">
      <w:pPr>
        <w:jc w:val="both"/>
      </w:pPr>
    </w:p>
    <w:p w14:paraId="5953FC8C" w14:textId="77777777" w:rsidR="00F2409D" w:rsidRDefault="00F2409D" w:rsidP="00F2409D">
      <w:pPr>
        <w:jc w:val="both"/>
      </w:pPr>
    </w:p>
    <w:p w14:paraId="6FD697FE" w14:textId="77777777" w:rsidR="00D6436D" w:rsidRDefault="00D6436D" w:rsidP="00D6436D">
      <w:pPr>
        <w:tabs>
          <w:tab w:val="left" w:pos="1872"/>
        </w:tabs>
        <w:spacing w:after="0" w:line="240" w:lineRule="auto"/>
        <w:rPr>
          <w:sz w:val="20"/>
          <w:szCs w:val="20"/>
        </w:rPr>
      </w:pPr>
    </w:p>
    <w:p w14:paraId="70309124" w14:textId="6D604D8E" w:rsidR="00D6436D" w:rsidRPr="00D6436D" w:rsidRDefault="00D6436D" w:rsidP="00D6436D">
      <w:pPr>
        <w:tabs>
          <w:tab w:val="left" w:pos="1872"/>
        </w:tabs>
        <w:spacing w:after="0" w:line="240" w:lineRule="auto"/>
        <w:rPr>
          <w:sz w:val="20"/>
          <w:szCs w:val="20"/>
        </w:rPr>
      </w:pPr>
      <w:r>
        <w:rPr>
          <w:sz w:val="20"/>
          <w:szCs w:val="20"/>
        </w:rPr>
        <w:t xml:space="preserve">    _____________________________</w:t>
      </w:r>
      <w:r>
        <w:rPr>
          <w:sz w:val="20"/>
          <w:szCs w:val="20"/>
        </w:rPr>
        <w:tab/>
      </w:r>
      <w:r>
        <w:rPr>
          <w:sz w:val="20"/>
          <w:szCs w:val="20"/>
        </w:rPr>
        <w:tab/>
      </w:r>
      <w:r>
        <w:rPr>
          <w:sz w:val="20"/>
          <w:szCs w:val="20"/>
        </w:rPr>
        <w:tab/>
        <w:t xml:space="preserve">       </w:t>
      </w:r>
      <w:r>
        <w:rPr>
          <w:sz w:val="20"/>
          <w:szCs w:val="20"/>
        </w:rPr>
        <w:tab/>
        <w:t>_____________________________</w:t>
      </w:r>
      <w:r>
        <w:rPr>
          <w:sz w:val="20"/>
          <w:szCs w:val="20"/>
        </w:rPr>
        <w:br/>
        <w:t xml:space="preserve">                miejscowość, data</w:t>
      </w:r>
      <w:r>
        <w:rPr>
          <w:sz w:val="20"/>
          <w:szCs w:val="20"/>
        </w:rPr>
        <w:tab/>
      </w:r>
      <w:r>
        <w:rPr>
          <w:sz w:val="20"/>
          <w:szCs w:val="20"/>
        </w:rPr>
        <w:tab/>
      </w:r>
      <w:r>
        <w:rPr>
          <w:sz w:val="20"/>
          <w:szCs w:val="20"/>
        </w:rPr>
        <w:tab/>
      </w:r>
      <w:r w:rsidR="00F2409D">
        <w:rPr>
          <w:sz w:val="20"/>
          <w:szCs w:val="20"/>
        </w:rPr>
        <w:tab/>
        <w:t xml:space="preserve">           Z</w:t>
      </w:r>
      <w:r w:rsidR="00F2409D" w:rsidRPr="00F2409D">
        <w:rPr>
          <w:sz w:val="20"/>
          <w:szCs w:val="20"/>
        </w:rPr>
        <w:t xml:space="preserve">apoznałem się - </w:t>
      </w:r>
      <w:r w:rsidR="00F2409D">
        <w:rPr>
          <w:sz w:val="20"/>
          <w:szCs w:val="20"/>
        </w:rPr>
        <w:t>C</w:t>
      </w:r>
      <w:r w:rsidR="00F2409D" w:rsidRPr="00F2409D">
        <w:rPr>
          <w:sz w:val="20"/>
          <w:szCs w:val="20"/>
        </w:rPr>
        <w:t>zytelny podpis</w:t>
      </w:r>
      <w:r w:rsidR="00F2409D">
        <w:rPr>
          <w:sz w:val="20"/>
          <w:szCs w:val="20"/>
        </w:rPr>
        <w:t xml:space="preserve"> </w:t>
      </w:r>
      <w:r>
        <w:rPr>
          <w:sz w:val="20"/>
          <w:szCs w:val="20"/>
        </w:rPr>
        <w:t>oferenta</w:t>
      </w:r>
    </w:p>
    <w:sectPr w:rsidR="00D6436D" w:rsidRPr="00D6436D" w:rsidSect="00514C1D">
      <w:headerReference w:type="default" r:id="rId9"/>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7338E" w14:textId="77777777" w:rsidR="00A1473F" w:rsidRDefault="00A1473F" w:rsidP="00514C1D">
      <w:pPr>
        <w:spacing w:after="0" w:line="240" w:lineRule="auto"/>
      </w:pPr>
      <w:r>
        <w:separator/>
      </w:r>
    </w:p>
  </w:endnote>
  <w:endnote w:type="continuationSeparator" w:id="0">
    <w:p w14:paraId="1C430BED" w14:textId="77777777" w:rsidR="00A1473F" w:rsidRDefault="00A1473F" w:rsidP="00514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50F2" w14:textId="77777777" w:rsidR="00A1473F" w:rsidRDefault="00A1473F" w:rsidP="00514C1D">
      <w:pPr>
        <w:spacing w:after="0" w:line="240" w:lineRule="auto"/>
      </w:pPr>
      <w:r>
        <w:separator/>
      </w:r>
    </w:p>
  </w:footnote>
  <w:footnote w:type="continuationSeparator" w:id="0">
    <w:p w14:paraId="36F9AD38" w14:textId="77777777" w:rsidR="00A1473F" w:rsidRDefault="00A1473F" w:rsidP="00514C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49465" w14:textId="36223BA1" w:rsidR="00514C1D" w:rsidRDefault="00FF2E8A">
    <w:pPr>
      <w:pStyle w:val="Nagwek"/>
    </w:pPr>
    <w:r w:rsidRPr="00AA0C54">
      <w:rPr>
        <w:noProof/>
      </w:rPr>
      <w:drawing>
        <wp:inline distT="0" distB="0" distL="0" distR="0" wp14:anchorId="5A56547F" wp14:editId="315FE6E7">
          <wp:extent cx="5760720" cy="5181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887262"/>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069961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1D"/>
    <w:rsid w:val="000575A6"/>
    <w:rsid w:val="000A2DAA"/>
    <w:rsid w:val="001F61CC"/>
    <w:rsid w:val="002E2102"/>
    <w:rsid w:val="00376404"/>
    <w:rsid w:val="003D18D3"/>
    <w:rsid w:val="00442861"/>
    <w:rsid w:val="00514C1D"/>
    <w:rsid w:val="00563FE2"/>
    <w:rsid w:val="0061303C"/>
    <w:rsid w:val="007043A4"/>
    <w:rsid w:val="007549B8"/>
    <w:rsid w:val="00764559"/>
    <w:rsid w:val="00783E8B"/>
    <w:rsid w:val="007B19F0"/>
    <w:rsid w:val="007F2CD5"/>
    <w:rsid w:val="008B3271"/>
    <w:rsid w:val="008C792C"/>
    <w:rsid w:val="009447A4"/>
    <w:rsid w:val="00A1473F"/>
    <w:rsid w:val="00B70C91"/>
    <w:rsid w:val="00BA0FF6"/>
    <w:rsid w:val="00BC61F8"/>
    <w:rsid w:val="00C97620"/>
    <w:rsid w:val="00D6436D"/>
    <w:rsid w:val="00D90C9B"/>
    <w:rsid w:val="00DC170C"/>
    <w:rsid w:val="00DC4D1D"/>
    <w:rsid w:val="00E80DD6"/>
    <w:rsid w:val="00EE00BF"/>
    <w:rsid w:val="00F2409D"/>
    <w:rsid w:val="00F24EBD"/>
    <w:rsid w:val="00F46084"/>
    <w:rsid w:val="00FF2E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0D09"/>
  <w15:chartTrackingRefBased/>
  <w15:docId w15:val="{EE2CA50A-AEFC-4270-B0ED-890A46A4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4C1D"/>
  </w:style>
  <w:style w:type="paragraph" w:styleId="Nagwek1">
    <w:name w:val="heading 1"/>
    <w:basedOn w:val="Normalny"/>
    <w:next w:val="Normalny"/>
    <w:link w:val="Nagwek1Znak"/>
    <w:uiPriority w:val="9"/>
    <w:qFormat/>
    <w:rsid w:val="00514C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14C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14C1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14C1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14C1D"/>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14C1D"/>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514C1D"/>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14C1D"/>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14C1D"/>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4C1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14C1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14C1D"/>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14C1D"/>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14C1D"/>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14C1D"/>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514C1D"/>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14C1D"/>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14C1D"/>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14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4C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4C1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4C1D"/>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14C1D"/>
    <w:pPr>
      <w:spacing w:before="160"/>
      <w:jc w:val="center"/>
    </w:pPr>
    <w:rPr>
      <w:i/>
      <w:iCs/>
      <w:color w:val="404040" w:themeColor="text1" w:themeTint="BF"/>
    </w:rPr>
  </w:style>
  <w:style w:type="character" w:customStyle="1" w:styleId="CytatZnak">
    <w:name w:val="Cytat Znak"/>
    <w:basedOn w:val="Domylnaczcionkaakapitu"/>
    <w:link w:val="Cytat"/>
    <w:uiPriority w:val="29"/>
    <w:rsid w:val="00514C1D"/>
    <w:rPr>
      <w:i/>
      <w:iCs/>
      <w:color w:val="404040" w:themeColor="text1" w:themeTint="BF"/>
    </w:rPr>
  </w:style>
  <w:style w:type="paragraph" w:styleId="Akapitzlist">
    <w:name w:val="List Paragraph"/>
    <w:basedOn w:val="Normalny"/>
    <w:uiPriority w:val="34"/>
    <w:qFormat/>
    <w:rsid w:val="00514C1D"/>
    <w:pPr>
      <w:ind w:left="720"/>
      <w:contextualSpacing/>
    </w:pPr>
  </w:style>
  <w:style w:type="character" w:styleId="Wyrnienieintensywne">
    <w:name w:val="Intense Emphasis"/>
    <w:basedOn w:val="Domylnaczcionkaakapitu"/>
    <w:uiPriority w:val="21"/>
    <w:qFormat/>
    <w:rsid w:val="00514C1D"/>
    <w:rPr>
      <w:i/>
      <w:iCs/>
      <w:color w:val="0F4761" w:themeColor="accent1" w:themeShade="BF"/>
    </w:rPr>
  </w:style>
  <w:style w:type="paragraph" w:styleId="Cytatintensywny">
    <w:name w:val="Intense Quote"/>
    <w:basedOn w:val="Normalny"/>
    <w:next w:val="Normalny"/>
    <w:link w:val="CytatintensywnyZnak"/>
    <w:uiPriority w:val="30"/>
    <w:qFormat/>
    <w:rsid w:val="00514C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14C1D"/>
    <w:rPr>
      <w:i/>
      <w:iCs/>
      <w:color w:val="0F4761" w:themeColor="accent1" w:themeShade="BF"/>
    </w:rPr>
  </w:style>
  <w:style w:type="character" w:styleId="Odwoanieintensywne">
    <w:name w:val="Intense Reference"/>
    <w:basedOn w:val="Domylnaczcionkaakapitu"/>
    <w:uiPriority w:val="32"/>
    <w:qFormat/>
    <w:rsid w:val="00514C1D"/>
    <w:rPr>
      <w:b/>
      <w:bCs/>
      <w:smallCaps/>
      <w:color w:val="0F4761" w:themeColor="accent1" w:themeShade="BF"/>
      <w:spacing w:val="5"/>
    </w:rPr>
  </w:style>
  <w:style w:type="paragraph" w:styleId="Nagwek">
    <w:name w:val="header"/>
    <w:basedOn w:val="Normalny"/>
    <w:link w:val="NagwekZnak"/>
    <w:uiPriority w:val="99"/>
    <w:unhideWhenUsed/>
    <w:rsid w:val="00514C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4C1D"/>
  </w:style>
  <w:style w:type="paragraph" w:styleId="Stopka">
    <w:name w:val="footer"/>
    <w:basedOn w:val="Normalny"/>
    <w:link w:val="StopkaZnak"/>
    <w:uiPriority w:val="99"/>
    <w:unhideWhenUsed/>
    <w:rsid w:val="00514C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4C1D"/>
  </w:style>
  <w:style w:type="table" w:styleId="Tabela-Siatka">
    <w:name w:val="Table Grid"/>
    <w:basedOn w:val="Standardowy"/>
    <w:uiPriority w:val="39"/>
    <w:rsid w:val="00514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2409D"/>
    <w:rPr>
      <w:color w:val="467886" w:themeColor="hyperlink"/>
      <w:u w:val="single"/>
    </w:rPr>
  </w:style>
  <w:style w:type="character" w:styleId="Nierozpoznanawzmianka">
    <w:name w:val="Unresolved Mention"/>
    <w:basedOn w:val="Domylnaczcionkaakapitu"/>
    <w:uiPriority w:val="99"/>
    <w:semiHidden/>
    <w:unhideWhenUsed/>
    <w:rsid w:val="00F24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azovia.pl" TargetMode="External"/><Relationship Id="rId3" Type="http://schemas.openxmlformats.org/officeDocument/2006/relationships/settings" Target="settings.xml"/><Relationship Id="rId7" Type="http://schemas.openxmlformats.org/officeDocument/2006/relationships/hyperlink" Target="mailto:biuro@fundacjawnb.or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797</Words>
  <Characters>4782</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Bagrowski</dc:creator>
  <cp:keywords/>
  <dc:description/>
  <cp:lastModifiedBy>Rafał Bagrowski</cp:lastModifiedBy>
  <cp:revision>7</cp:revision>
  <dcterms:created xsi:type="dcterms:W3CDTF">2026-02-24T11:43:00Z</dcterms:created>
  <dcterms:modified xsi:type="dcterms:W3CDTF">2026-03-05T08:24:00Z</dcterms:modified>
</cp:coreProperties>
</file>